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80" w:rsidRDefault="00921B83" w:rsidP="008C1D26">
      <w:pPr>
        <w:suppressAutoHyphens/>
        <w:spacing w:after="0" w:line="240" w:lineRule="auto"/>
        <w:ind w:left="257"/>
        <w:jc w:val="both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                       </w:t>
      </w:r>
      <w:r w:rsidR="008C1D26">
        <w:rPr>
          <w:rFonts w:ascii="Segoe UI" w:eastAsia="Segoe UI" w:hAnsi="Segoe UI" w:cs="Segoe UI"/>
          <w:sz w:val="40"/>
          <w:szCs w:val="40"/>
        </w:rPr>
        <w:t>SOCIETE DES OSTEOPATHES de L’OUEST</w:t>
      </w:r>
      <w:r>
        <w:rPr>
          <w:rFonts w:ascii="Segoe UI" w:eastAsia="Segoe UI" w:hAnsi="Segoe UI" w:cs="Segoe UI"/>
          <w:sz w:val="20"/>
        </w:rPr>
        <w:t xml:space="preserve">       </w:t>
      </w:r>
    </w:p>
    <w:p w:rsidR="004D6680" w:rsidRPr="008C1D26" w:rsidRDefault="00921B83">
      <w:pPr>
        <w:suppressAutoHyphens/>
        <w:spacing w:after="0" w:line="240" w:lineRule="auto"/>
        <w:ind w:left="257"/>
        <w:jc w:val="center"/>
        <w:rPr>
          <w:rFonts w:ascii="Segoe UI" w:eastAsia="Segoe UI" w:hAnsi="Segoe UI" w:cs="Segoe UI"/>
          <w:b/>
          <w:color w:val="99284C"/>
          <w:sz w:val="24"/>
          <w:szCs w:val="24"/>
        </w:rPr>
      </w:pPr>
      <w:r w:rsidRPr="008C1D26">
        <w:rPr>
          <w:rFonts w:ascii="Segoe UI" w:eastAsia="Segoe UI" w:hAnsi="Segoe UI" w:cs="Segoe UI"/>
          <w:b/>
          <w:color w:val="99284C"/>
          <w:sz w:val="24"/>
          <w:szCs w:val="24"/>
        </w:rPr>
        <w:t xml:space="preserve">Bulletin </w:t>
      </w:r>
      <w:r w:rsidRPr="008C1D26">
        <w:rPr>
          <w:rFonts w:ascii="Segoe UI" w:eastAsia="Segoe UI" w:hAnsi="Segoe UI" w:cs="Segoe UI"/>
          <w:b/>
          <w:color w:val="C0504D"/>
          <w:sz w:val="24"/>
          <w:szCs w:val="24"/>
        </w:rPr>
        <w:t>d'inscription</w:t>
      </w:r>
    </w:p>
    <w:p w:rsidR="004D6680" w:rsidRPr="008C1D26" w:rsidRDefault="00921B83">
      <w:pPr>
        <w:widowControl w:val="0"/>
        <w:spacing w:after="0" w:line="240" w:lineRule="auto"/>
        <w:jc w:val="center"/>
        <w:rPr>
          <w:rFonts w:ascii="Segoe UI" w:eastAsia="Segoe UI" w:hAnsi="Segoe UI" w:cs="Segoe UI"/>
          <w:b/>
          <w:color w:val="943634"/>
          <w:sz w:val="24"/>
          <w:szCs w:val="24"/>
        </w:rPr>
      </w:pPr>
      <w:r w:rsidRPr="008C1D26">
        <w:rPr>
          <w:rFonts w:ascii="Segoe UI" w:eastAsia="Segoe UI" w:hAnsi="Segoe UI" w:cs="Segoe UI"/>
          <w:b/>
          <w:color w:val="943634"/>
          <w:sz w:val="24"/>
          <w:szCs w:val="24"/>
        </w:rPr>
        <w:t>« </w:t>
      </w:r>
      <w:r w:rsidR="00D019BE" w:rsidRPr="008C1D26">
        <w:rPr>
          <w:rFonts w:ascii="Segoe UI" w:eastAsia="Segoe UI" w:hAnsi="Segoe UI" w:cs="Segoe UI"/>
          <w:b/>
          <w:color w:val="943634"/>
          <w:sz w:val="24"/>
          <w:szCs w:val="24"/>
        </w:rPr>
        <w:t>Maladie de Lyme et borréliose européenne »</w:t>
      </w:r>
    </w:p>
    <w:p w:rsidR="004D6680" w:rsidRPr="008C1D26" w:rsidRDefault="00D019BE">
      <w:pPr>
        <w:suppressAutoHyphens/>
        <w:spacing w:after="0" w:line="240" w:lineRule="auto"/>
        <w:ind w:left="257" w:hanging="392"/>
        <w:jc w:val="center"/>
        <w:rPr>
          <w:rFonts w:ascii="Segoe UI" w:eastAsia="Segoe UI" w:hAnsi="Segoe UI" w:cs="Segoe UI"/>
          <w:b/>
          <w:color w:val="99284C"/>
          <w:sz w:val="24"/>
          <w:szCs w:val="24"/>
        </w:rPr>
      </w:pPr>
      <w:r w:rsidRPr="008C1D26">
        <w:rPr>
          <w:rFonts w:ascii="Segoe UI" w:eastAsia="Segoe UI" w:hAnsi="Segoe UI" w:cs="Segoe UI"/>
          <w:b/>
          <w:color w:val="99284C"/>
          <w:sz w:val="24"/>
          <w:szCs w:val="24"/>
        </w:rPr>
        <w:t xml:space="preserve">Le </w:t>
      </w:r>
      <w:r w:rsidR="00921B83" w:rsidRPr="008C1D26">
        <w:rPr>
          <w:rFonts w:ascii="Segoe UI" w:eastAsia="Segoe UI" w:hAnsi="Segoe UI" w:cs="Segoe UI"/>
          <w:b/>
          <w:color w:val="99284C"/>
          <w:sz w:val="24"/>
          <w:szCs w:val="24"/>
        </w:rPr>
        <w:t xml:space="preserve">10 </w:t>
      </w:r>
      <w:r w:rsidRPr="008C1D26">
        <w:rPr>
          <w:rFonts w:ascii="Segoe UI" w:eastAsia="Segoe UI" w:hAnsi="Segoe UI" w:cs="Segoe UI"/>
          <w:b/>
          <w:color w:val="99284C"/>
          <w:sz w:val="24"/>
          <w:szCs w:val="24"/>
        </w:rPr>
        <w:t>février 2018</w:t>
      </w:r>
    </w:p>
    <w:p w:rsidR="004D6680" w:rsidRDefault="004D6680">
      <w:pPr>
        <w:suppressAutoHyphens/>
        <w:spacing w:after="0" w:line="240" w:lineRule="auto"/>
        <w:ind w:left="257"/>
        <w:jc w:val="center"/>
        <w:rPr>
          <w:rFonts w:ascii="Segoe UI" w:eastAsia="Segoe UI" w:hAnsi="Segoe UI" w:cs="Segoe UI"/>
          <w:sz w:val="20"/>
        </w:rPr>
      </w:pPr>
    </w:p>
    <w:p w:rsidR="004D6680" w:rsidRDefault="00921B83">
      <w:pPr>
        <w:suppressAutoHyphens/>
        <w:spacing w:after="0" w:line="240" w:lineRule="auto"/>
        <w:ind w:left="257"/>
        <w:jc w:val="center"/>
        <w:rPr>
          <w:rFonts w:ascii="Segoe UI" w:eastAsia="Segoe UI" w:hAnsi="Segoe UI" w:cs="Segoe UI"/>
          <w:sz w:val="20"/>
        </w:rPr>
      </w:pPr>
      <w:proofErr w:type="gramStart"/>
      <w:r>
        <w:rPr>
          <w:rFonts w:ascii="Segoe UI" w:eastAsia="Segoe UI" w:hAnsi="Segoe UI" w:cs="Segoe UI"/>
          <w:sz w:val="20"/>
        </w:rPr>
        <w:t>à</w:t>
      </w:r>
      <w:proofErr w:type="gramEnd"/>
      <w:r>
        <w:rPr>
          <w:rFonts w:ascii="Segoe UI" w:eastAsia="Segoe UI" w:hAnsi="Segoe UI" w:cs="Segoe UI"/>
          <w:sz w:val="20"/>
        </w:rPr>
        <w:t xml:space="preserve"> adresser avant le </w:t>
      </w:r>
      <w:r w:rsidR="00D019BE">
        <w:rPr>
          <w:rFonts w:ascii="Segoe UI" w:eastAsia="Segoe UI" w:hAnsi="Segoe UI" w:cs="Segoe UI"/>
          <w:sz w:val="20"/>
        </w:rPr>
        <w:t>1</w:t>
      </w:r>
      <w:r w:rsidR="00D019BE" w:rsidRPr="00D019BE">
        <w:rPr>
          <w:rFonts w:ascii="Segoe UI" w:eastAsia="Segoe UI" w:hAnsi="Segoe UI" w:cs="Segoe UI"/>
          <w:sz w:val="20"/>
          <w:vertAlign w:val="superscript"/>
        </w:rPr>
        <w:t>er</w:t>
      </w:r>
      <w:r w:rsidR="00D019BE">
        <w:rPr>
          <w:rFonts w:ascii="Segoe UI" w:eastAsia="Segoe UI" w:hAnsi="Segoe UI" w:cs="Segoe UI"/>
          <w:sz w:val="20"/>
        </w:rPr>
        <w:t xml:space="preserve"> février 2018</w:t>
      </w:r>
      <w:r>
        <w:rPr>
          <w:rFonts w:ascii="Segoe UI" w:eastAsia="Segoe UI" w:hAnsi="Segoe UI" w:cs="Segoe UI"/>
          <w:sz w:val="20"/>
        </w:rPr>
        <w:t xml:space="preserve"> à :</w:t>
      </w:r>
    </w:p>
    <w:p w:rsidR="004D6680" w:rsidRDefault="00D019BE">
      <w:pPr>
        <w:suppressAutoHyphens/>
        <w:spacing w:after="0" w:line="240" w:lineRule="auto"/>
        <w:ind w:left="257"/>
        <w:jc w:val="center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Gwendal Tor</w:t>
      </w:r>
    </w:p>
    <w:p w:rsidR="004D6680" w:rsidRDefault="00D019BE">
      <w:pPr>
        <w:suppressAutoHyphens/>
        <w:spacing w:after="0" w:line="240" w:lineRule="auto"/>
        <w:ind w:left="257"/>
        <w:jc w:val="center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27 rue Anita Conti</w:t>
      </w:r>
    </w:p>
    <w:p w:rsidR="004D6680" w:rsidRDefault="00D019BE">
      <w:pPr>
        <w:suppressAutoHyphens/>
        <w:spacing w:after="0" w:line="240" w:lineRule="auto"/>
        <w:ind w:left="257"/>
        <w:jc w:val="center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56000 Vannes</w:t>
      </w:r>
    </w:p>
    <w:p w:rsidR="004D6680" w:rsidRDefault="00921B83" w:rsidP="006274F0">
      <w:pPr>
        <w:suppressAutoHyphens/>
        <w:spacing w:after="0" w:line="240" w:lineRule="auto"/>
        <w:ind w:left="2381" w:firstLine="451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-----------------------------------------------</w:t>
      </w:r>
    </w:p>
    <w:p w:rsidR="004D6680" w:rsidRDefault="00921B83">
      <w:pPr>
        <w:suppressAutoHyphens/>
        <w:spacing w:after="0" w:line="240" w:lineRule="auto"/>
        <w:ind w:left="257"/>
        <w:rPr>
          <w:rFonts w:ascii="Segoe UI" w:eastAsia="Segoe UI" w:hAnsi="Segoe UI" w:cs="Segoe UI"/>
          <w:sz w:val="20"/>
        </w:rPr>
      </w:pPr>
      <w:proofErr w:type="gramStart"/>
      <w:r>
        <w:rPr>
          <w:rFonts w:ascii="Segoe UI" w:eastAsia="Segoe UI" w:hAnsi="Segoe UI" w:cs="Segoe UI"/>
          <w:sz w:val="20"/>
        </w:rPr>
        <w:t>Nom:</w:t>
      </w:r>
      <w:proofErr w:type="gramEnd"/>
    </w:p>
    <w:p w:rsidR="008C1D26" w:rsidRDefault="008C1D26" w:rsidP="008C1D26">
      <w:pPr>
        <w:suppressAutoHyphens/>
        <w:spacing w:after="0" w:line="240" w:lineRule="auto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    </w:t>
      </w:r>
      <w:proofErr w:type="gramStart"/>
      <w:r w:rsidR="00921B83">
        <w:rPr>
          <w:rFonts w:ascii="Segoe UI" w:eastAsia="Segoe UI" w:hAnsi="Segoe UI" w:cs="Segoe UI"/>
          <w:sz w:val="20"/>
        </w:rPr>
        <w:t>Prénom:</w:t>
      </w:r>
      <w:proofErr w:type="gramEnd"/>
    </w:p>
    <w:p w:rsidR="004D6680" w:rsidRDefault="008C1D26" w:rsidP="008C1D26">
      <w:pPr>
        <w:suppressAutoHyphens/>
        <w:spacing w:after="0" w:line="240" w:lineRule="auto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    </w:t>
      </w:r>
      <w:proofErr w:type="gramStart"/>
      <w:r w:rsidR="00921B83">
        <w:rPr>
          <w:rFonts w:ascii="Segoe UI" w:eastAsia="Segoe UI" w:hAnsi="Segoe UI" w:cs="Segoe UI"/>
          <w:sz w:val="20"/>
        </w:rPr>
        <w:t>Adresse:</w:t>
      </w:r>
      <w:proofErr w:type="gramEnd"/>
    </w:p>
    <w:p w:rsidR="004D6680" w:rsidRDefault="00921B83" w:rsidP="008C1D26">
      <w:pPr>
        <w:suppressAutoHyphens/>
        <w:spacing w:after="0" w:line="240" w:lineRule="auto"/>
        <w:ind w:left="257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Code Postal</w:t>
      </w:r>
      <w:r w:rsidR="008C1D26">
        <w:rPr>
          <w:rFonts w:ascii="Segoe UI" w:eastAsia="Segoe UI" w:hAnsi="Segoe UI" w:cs="Segoe UI"/>
          <w:sz w:val="20"/>
        </w:rPr>
        <w:t xml:space="preserve"> et </w:t>
      </w:r>
      <w:proofErr w:type="gramStart"/>
      <w:r>
        <w:rPr>
          <w:rFonts w:ascii="Segoe UI" w:eastAsia="Segoe UI" w:hAnsi="Segoe UI" w:cs="Segoe UI"/>
          <w:sz w:val="20"/>
        </w:rPr>
        <w:t>Ville:</w:t>
      </w:r>
      <w:proofErr w:type="gramEnd"/>
    </w:p>
    <w:p w:rsidR="004D6680" w:rsidRDefault="004D6680">
      <w:pPr>
        <w:suppressAutoHyphens/>
        <w:spacing w:after="0" w:line="240" w:lineRule="auto"/>
        <w:ind w:left="257"/>
        <w:rPr>
          <w:rFonts w:ascii="Segoe UI" w:eastAsia="Segoe UI" w:hAnsi="Segoe UI" w:cs="Segoe UI"/>
          <w:sz w:val="20"/>
        </w:rPr>
      </w:pPr>
    </w:p>
    <w:p w:rsidR="004D6680" w:rsidRDefault="00921B83">
      <w:pPr>
        <w:suppressAutoHyphens/>
        <w:spacing w:after="0" w:line="240" w:lineRule="auto"/>
        <w:ind w:left="257"/>
        <w:rPr>
          <w:rFonts w:ascii="Segoe UI" w:eastAsia="Segoe UI" w:hAnsi="Segoe UI" w:cs="Segoe UI"/>
          <w:sz w:val="20"/>
        </w:rPr>
      </w:pPr>
      <w:proofErr w:type="gramStart"/>
      <w:r>
        <w:rPr>
          <w:rFonts w:ascii="Segoe UI" w:eastAsia="Segoe UI" w:hAnsi="Segoe UI" w:cs="Segoe UI"/>
          <w:sz w:val="20"/>
        </w:rPr>
        <w:t>Téléphone:</w:t>
      </w:r>
      <w:proofErr w:type="gramEnd"/>
    </w:p>
    <w:p w:rsidR="004D6680" w:rsidRDefault="004D6680">
      <w:pPr>
        <w:suppressAutoHyphens/>
        <w:spacing w:after="0" w:line="240" w:lineRule="auto"/>
        <w:ind w:left="257"/>
        <w:rPr>
          <w:rFonts w:ascii="Segoe UI" w:eastAsia="Segoe UI" w:hAnsi="Segoe UI" w:cs="Segoe UI"/>
          <w:sz w:val="20"/>
        </w:rPr>
      </w:pPr>
    </w:p>
    <w:p w:rsidR="004D6680" w:rsidRDefault="00921B83">
      <w:pPr>
        <w:suppressAutoHyphens/>
        <w:spacing w:after="0" w:line="240" w:lineRule="auto"/>
        <w:ind w:left="257"/>
        <w:rPr>
          <w:rFonts w:ascii="Segoe UI" w:eastAsia="Segoe UI" w:hAnsi="Segoe UI" w:cs="Segoe UI"/>
          <w:sz w:val="20"/>
        </w:rPr>
      </w:pPr>
      <w:proofErr w:type="gramStart"/>
      <w:r>
        <w:rPr>
          <w:rFonts w:ascii="Segoe UI" w:eastAsia="Segoe UI" w:hAnsi="Segoe UI" w:cs="Segoe UI"/>
          <w:sz w:val="20"/>
        </w:rPr>
        <w:t>E-mail:</w:t>
      </w:r>
      <w:proofErr w:type="gramEnd"/>
    </w:p>
    <w:p w:rsidR="004D6680" w:rsidRDefault="004D6680">
      <w:pPr>
        <w:suppressAutoHyphens/>
        <w:spacing w:after="0" w:line="240" w:lineRule="auto"/>
        <w:ind w:left="257"/>
        <w:rPr>
          <w:rFonts w:ascii="Segoe UI" w:eastAsia="Segoe UI" w:hAnsi="Segoe UI" w:cs="Segoe UI"/>
          <w:sz w:val="20"/>
        </w:rPr>
      </w:pPr>
    </w:p>
    <w:p w:rsidR="004D6680" w:rsidRDefault="00921B83">
      <w:pPr>
        <w:suppressAutoHyphens/>
        <w:spacing w:after="0" w:line="240" w:lineRule="auto"/>
        <w:ind w:left="257"/>
        <w:jc w:val="both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M’inscris </w:t>
      </w:r>
      <w:r w:rsidR="00D019BE">
        <w:rPr>
          <w:rFonts w:ascii="Segoe UI" w:eastAsia="Segoe UI" w:hAnsi="Segoe UI" w:cs="Segoe UI"/>
          <w:sz w:val="20"/>
        </w:rPr>
        <w:t xml:space="preserve">à la journée animée par le Dr Youssouf </w:t>
      </w:r>
      <w:proofErr w:type="spellStart"/>
      <w:r w:rsidR="00D019BE">
        <w:rPr>
          <w:rFonts w:ascii="Segoe UI" w:eastAsia="Segoe UI" w:hAnsi="Segoe UI" w:cs="Segoe UI"/>
          <w:sz w:val="20"/>
        </w:rPr>
        <w:t>Djonouma</w:t>
      </w:r>
      <w:proofErr w:type="spellEnd"/>
      <w:r w:rsidR="00D019BE">
        <w:rPr>
          <w:rFonts w:ascii="Segoe UI" w:eastAsia="Segoe UI" w:hAnsi="Segoe UI" w:cs="Segoe UI"/>
          <w:sz w:val="20"/>
        </w:rPr>
        <w:t xml:space="preserve">, </w:t>
      </w:r>
      <w:r>
        <w:rPr>
          <w:rFonts w:ascii="Segoe UI" w:eastAsia="Segoe UI" w:hAnsi="Segoe UI" w:cs="Segoe UI"/>
          <w:sz w:val="20"/>
        </w:rPr>
        <w:t>Ci-joint le règlement par chèque de </w:t>
      </w:r>
      <w:r w:rsidR="00D019BE">
        <w:rPr>
          <w:rFonts w:ascii="Segoe UI" w:eastAsia="Segoe UI" w:hAnsi="Segoe UI" w:cs="Segoe UI"/>
          <w:sz w:val="20"/>
        </w:rPr>
        <w:t>150</w:t>
      </w:r>
      <w:r>
        <w:rPr>
          <w:rFonts w:ascii="Segoe UI" w:eastAsia="Segoe UI" w:hAnsi="Segoe UI" w:cs="Segoe UI"/>
          <w:sz w:val="20"/>
        </w:rPr>
        <w:t xml:space="preserve"> €.</w:t>
      </w:r>
      <w:r w:rsidR="008C1D26">
        <w:rPr>
          <w:rFonts w:ascii="Segoe UI" w:eastAsia="Segoe UI" w:hAnsi="Segoe UI" w:cs="Segoe UI"/>
          <w:sz w:val="20"/>
        </w:rPr>
        <w:t xml:space="preserve"> Le tarif ne couvre pas le déjeuner mais les boissons chaudes et viennoiseries.</w:t>
      </w:r>
      <w:r w:rsidR="00F822B3">
        <w:rPr>
          <w:rFonts w:ascii="Segoe UI" w:eastAsia="Segoe UI" w:hAnsi="Segoe UI" w:cs="Segoe UI"/>
          <w:sz w:val="20"/>
        </w:rPr>
        <w:t xml:space="preserve"> Je me présente à partir de 8.45 pour démarrer à 9h. Pause de 12h30 à 14h et fin </w:t>
      </w:r>
      <w:r w:rsidR="001B06A3">
        <w:rPr>
          <w:rFonts w:ascii="Segoe UI" w:eastAsia="Segoe UI" w:hAnsi="Segoe UI" w:cs="Segoe UI"/>
          <w:sz w:val="20"/>
        </w:rPr>
        <w:t>vers 16h30.</w:t>
      </w:r>
    </w:p>
    <w:p w:rsidR="008C1D26" w:rsidRDefault="008C1D26">
      <w:pPr>
        <w:suppressAutoHyphens/>
        <w:spacing w:after="0" w:line="240" w:lineRule="auto"/>
        <w:ind w:left="257"/>
        <w:jc w:val="both"/>
        <w:rPr>
          <w:rFonts w:ascii="Segoe UI" w:eastAsia="Segoe UI" w:hAnsi="Segoe UI" w:cs="Segoe UI"/>
          <w:sz w:val="20"/>
        </w:rPr>
      </w:pPr>
    </w:p>
    <w:p w:rsidR="008C1D26" w:rsidRDefault="008C1D26" w:rsidP="008C1D26">
      <w:pPr>
        <w:suppressAutoHyphens/>
        <w:spacing w:after="0" w:line="240" w:lineRule="auto"/>
        <w:ind w:left="708" w:firstLine="708"/>
        <w:rPr>
          <w:rFonts w:ascii="Arial Rounded MT" w:eastAsia="Arial Rounded MT" w:hAnsi="Arial Rounded MT" w:cs="Arial Rounded MT"/>
          <w:b/>
          <w:color w:val="99284C"/>
          <w:sz w:val="20"/>
        </w:rPr>
      </w:pPr>
      <w:r>
        <w:rPr>
          <w:noProof/>
        </w:rPr>
        <w:drawing>
          <wp:inline distT="0" distB="0" distL="0" distR="0">
            <wp:extent cx="3738245" cy="2428663"/>
            <wp:effectExtent l="0" t="0" r="0" b="0"/>
            <wp:docPr id="1" name="Image 1" descr="Résultat de recherche d'images pour &quot;hotel st antoine renn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hotel st antoine renne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168" cy="243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D26">
        <w:rPr>
          <w:rFonts w:ascii="Arial Rounded MT" w:eastAsia="Arial Rounded MT" w:hAnsi="Arial Rounded MT" w:cs="Arial Rounded MT"/>
          <w:b/>
          <w:color w:val="99284C"/>
          <w:sz w:val="20"/>
        </w:rPr>
        <w:t xml:space="preserve"> </w:t>
      </w:r>
    </w:p>
    <w:p w:rsidR="008C1D26" w:rsidRDefault="008C1D26" w:rsidP="008C1D26">
      <w:pPr>
        <w:suppressAutoHyphens/>
        <w:spacing w:after="0" w:line="240" w:lineRule="auto"/>
        <w:jc w:val="center"/>
        <w:rPr>
          <w:rFonts w:ascii="Arial Rounded MT" w:eastAsia="Arial Rounded MT" w:hAnsi="Arial Rounded MT" w:cs="Arial Rounded MT"/>
          <w:b/>
          <w:color w:val="99284C"/>
          <w:sz w:val="20"/>
        </w:rPr>
      </w:pPr>
      <w:r w:rsidRPr="00D019BE">
        <w:rPr>
          <w:rFonts w:ascii="Arial Rounded MT" w:eastAsia="Arial Rounded MT" w:hAnsi="Arial Rounded MT" w:cs="Arial Rounded MT"/>
          <w:b/>
          <w:color w:val="99284C"/>
          <w:sz w:val="20"/>
        </w:rPr>
        <w:t>http://saint-antoine-hotel.fr/</w:t>
      </w:r>
    </w:p>
    <w:p w:rsidR="008C1D26" w:rsidRPr="00D019BE" w:rsidRDefault="008C1D26" w:rsidP="008C1D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0F0F0"/>
        </w:rPr>
        <w:t>27, avenue Janvier, 35000 Rennes</w:t>
      </w:r>
    </w:p>
    <w:p w:rsidR="004D6680" w:rsidRDefault="004D6680" w:rsidP="008C1D26">
      <w:pPr>
        <w:suppressAutoHyphens/>
        <w:spacing w:after="0" w:line="240" w:lineRule="auto"/>
        <w:ind w:left="965" w:firstLine="451"/>
        <w:jc w:val="both"/>
        <w:rPr>
          <w:rFonts w:ascii="Segoe UI" w:eastAsia="Segoe UI" w:hAnsi="Segoe UI" w:cs="Segoe UI"/>
          <w:sz w:val="20"/>
        </w:rPr>
      </w:pPr>
    </w:p>
    <w:p w:rsidR="004D6680" w:rsidRDefault="00921B83">
      <w:pPr>
        <w:suppressAutoHyphens/>
        <w:spacing w:after="0" w:line="240" w:lineRule="auto"/>
        <w:ind w:left="257"/>
        <w:jc w:val="both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 Je suis à jour de ma cotisation SOO 201</w:t>
      </w:r>
      <w:r w:rsidR="008C1D26">
        <w:rPr>
          <w:rFonts w:ascii="Segoe UI" w:eastAsia="Segoe UI" w:hAnsi="Segoe UI" w:cs="Segoe UI"/>
          <w:sz w:val="20"/>
        </w:rPr>
        <w:t>8</w:t>
      </w:r>
      <w:r>
        <w:rPr>
          <w:rFonts w:ascii="Segoe UI" w:eastAsia="Segoe UI" w:hAnsi="Segoe UI" w:cs="Segoe UI"/>
          <w:sz w:val="20"/>
        </w:rPr>
        <w:t>.</w:t>
      </w:r>
    </w:p>
    <w:p w:rsidR="004D6680" w:rsidRDefault="004D6680">
      <w:pPr>
        <w:suppressAutoHyphens/>
        <w:spacing w:after="0" w:line="240" w:lineRule="auto"/>
        <w:ind w:left="257"/>
        <w:jc w:val="both"/>
        <w:rPr>
          <w:rFonts w:ascii="Segoe UI" w:eastAsia="Segoe UI" w:hAnsi="Segoe UI" w:cs="Segoe UI"/>
          <w:sz w:val="20"/>
        </w:rPr>
      </w:pPr>
    </w:p>
    <w:p w:rsidR="004D6680" w:rsidRDefault="00921B83">
      <w:pPr>
        <w:suppressAutoHyphens/>
        <w:spacing w:after="0" w:line="240" w:lineRule="auto"/>
        <w:ind w:left="296" w:hanging="20"/>
        <w:jc w:val="both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 Je n'ai pas encore réglé ma cotisation 201</w:t>
      </w:r>
      <w:r w:rsidR="00D019BE">
        <w:rPr>
          <w:rFonts w:ascii="Segoe UI" w:eastAsia="Segoe UI" w:hAnsi="Segoe UI" w:cs="Segoe UI"/>
          <w:sz w:val="20"/>
        </w:rPr>
        <w:t>8</w:t>
      </w:r>
      <w:r>
        <w:rPr>
          <w:rFonts w:ascii="Segoe UI" w:eastAsia="Segoe UI" w:hAnsi="Segoe UI" w:cs="Segoe UI"/>
          <w:sz w:val="20"/>
        </w:rPr>
        <w:t xml:space="preserve"> et je joins un chèque séparé de 50 € ainsi que pour les primo-inscriptions les photocopies des documents suivants :</w:t>
      </w:r>
    </w:p>
    <w:p w:rsidR="004D6680" w:rsidRDefault="004D6680">
      <w:pPr>
        <w:suppressAutoHyphens/>
        <w:spacing w:after="0" w:line="240" w:lineRule="auto"/>
        <w:ind w:left="296" w:hanging="20"/>
        <w:jc w:val="both"/>
        <w:rPr>
          <w:rFonts w:ascii="Segoe UI" w:eastAsia="Segoe UI" w:hAnsi="Segoe UI" w:cs="Segoe UI"/>
          <w:sz w:val="20"/>
        </w:rPr>
      </w:pPr>
    </w:p>
    <w:p w:rsidR="004D6680" w:rsidRDefault="00921B83">
      <w:pPr>
        <w:suppressAutoHyphens/>
        <w:spacing w:after="0" w:line="240" w:lineRule="auto"/>
        <w:jc w:val="both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 </w:t>
      </w:r>
      <w:r>
        <w:rPr>
          <w:rFonts w:ascii="Segoe UI" w:eastAsia="Segoe UI" w:hAnsi="Segoe UI" w:cs="Segoe UI"/>
          <w:sz w:val="20"/>
        </w:rPr>
        <w:tab/>
        <w:t>Mon</w:t>
      </w:r>
      <w:r w:rsidR="008C1D26">
        <w:rPr>
          <w:rFonts w:ascii="Segoe UI" w:eastAsia="Segoe UI" w:hAnsi="Segoe UI" w:cs="Segoe UI"/>
          <w:sz w:val="20"/>
        </w:rPr>
        <w:t xml:space="preserve"> </w:t>
      </w:r>
      <w:r>
        <w:rPr>
          <w:rFonts w:ascii="Segoe UI" w:eastAsia="Segoe UI" w:hAnsi="Segoe UI" w:cs="Segoe UI"/>
          <w:sz w:val="20"/>
        </w:rPr>
        <w:t>Diplôme d'Ostéopathe</w:t>
      </w:r>
      <w:r w:rsidR="008C1D26">
        <w:rPr>
          <w:rFonts w:ascii="Segoe UI" w:eastAsia="Segoe UI" w:hAnsi="Segoe UI" w:cs="Segoe UI"/>
          <w:sz w:val="20"/>
        </w:rPr>
        <w:t>- A</w:t>
      </w:r>
      <w:r>
        <w:rPr>
          <w:rFonts w:ascii="Segoe UI" w:eastAsia="Segoe UI" w:hAnsi="Segoe UI" w:cs="Segoe UI"/>
          <w:sz w:val="20"/>
        </w:rPr>
        <w:t xml:space="preserve">ttestation d'inscription au répertoire </w:t>
      </w:r>
      <w:proofErr w:type="spellStart"/>
      <w:r>
        <w:rPr>
          <w:rFonts w:ascii="Segoe UI" w:eastAsia="Segoe UI" w:hAnsi="Segoe UI" w:cs="Segoe UI"/>
          <w:sz w:val="20"/>
        </w:rPr>
        <w:t>Adeli</w:t>
      </w:r>
      <w:proofErr w:type="spellEnd"/>
      <w:r w:rsidR="008C1D26">
        <w:rPr>
          <w:rFonts w:ascii="Segoe UI" w:eastAsia="Segoe UI" w:hAnsi="Segoe UI" w:cs="Segoe UI"/>
          <w:sz w:val="20"/>
        </w:rPr>
        <w:t>-</w:t>
      </w:r>
      <w:r w:rsidR="00C7715A">
        <w:rPr>
          <w:rFonts w:ascii="Segoe UI" w:eastAsia="Segoe UI" w:hAnsi="Segoe UI" w:cs="Segoe UI"/>
          <w:sz w:val="20"/>
        </w:rPr>
        <w:t xml:space="preserve"> </w:t>
      </w:r>
      <w:r w:rsidR="008C1D26">
        <w:rPr>
          <w:rFonts w:ascii="Segoe UI" w:eastAsia="Segoe UI" w:hAnsi="Segoe UI" w:cs="Segoe UI"/>
          <w:sz w:val="20"/>
        </w:rPr>
        <w:t>A</w:t>
      </w:r>
      <w:r>
        <w:rPr>
          <w:rFonts w:ascii="Segoe UI" w:eastAsia="Segoe UI" w:hAnsi="Segoe UI" w:cs="Segoe UI"/>
          <w:sz w:val="20"/>
        </w:rPr>
        <w:t>ttestation d'inscription à la CIPAV</w:t>
      </w:r>
    </w:p>
    <w:p w:rsidR="008C1D26" w:rsidRDefault="008C1D26" w:rsidP="008C1D26">
      <w:pPr>
        <w:suppressAutoHyphens/>
        <w:spacing w:after="120" w:line="240" w:lineRule="auto"/>
        <w:ind w:left="142" w:firstLine="142"/>
        <w:rPr>
          <w:rFonts w:ascii="Times New Roman" w:eastAsia="Times New Roman" w:hAnsi="Times New Roman" w:cs="Times New Roman"/>
          <w:sz w:val="20"/>
        </w:rPr>
      </w:pPr>
      <w:r>
        <w:rPr>
          <w:rFonts w:ascii="Segoe UI" w:eastAsia="Segoe UI" w:hAnsi="Segoe UI" w:cs="Segoe UI"/>
          <w:b/>
          <w:sz w:val="20"/>
        </w:rPr>
        <w:t>Possibilité de prise en charge FIF-PL</w:t>
      </w:r>
    </w:p>
    <w:p w:rsidR="008C1D26" w:rsidRPr="008C1D26" w:rsidRDefault="008C1D26" w:rsidP="008C1D26">
      <w:pPr>
        <w:suppressAutoHyphens/>
        <w:spacing w:after="120" w:line="240" w:lineRule="auto"/>
        <w:ind w:left="142" w:firstLine="142"/>
        <w:rPr>
          <w:rFonts w:ascii="Times New Roman" w:eastAsia="Times New Roman" w:hAnsi="Times New Roman" w:cs="Times New Roman"/>
          <w:sz w:val="20"/>
        </w:rPr>
      </w:pPr>
      <w:r>
        <w:rPr>
          <w:rFonts w:ascii="Segoe UI" w:eastAsia="Segoe UI" w:hAnsi="Segoe UI" w:cs="Segoe UI"/>
          <w:sz w:val="20"/>
        </w:rPr>
        <w:t xml:space="preserve">Numéro de formateur : </w:t>
      </w:r>
      <w:r>
        <w:rPr>
          <w:rFonts w:ascii="Segoe UI" w:eastAsia="Segoe UI" w:hAnsi="Segoe UI" w:cs="Segoe UI"/>
          <w:color w:val="000000"/>
          <w:sz w:val="20"/>
        </w:rPr>
        <w:t>53 35 0875135</w:t>
      </w:r>
      <w:r>
        <w:rPr>
          <w:rFonts w:ascii="Times New Roman" w:eastAsia="Times New Roman" w:hAnsi="Times New Roman" w:cs="Times New Roman"/>
          <w:sz w:val="20"/>
        </w:rPr>
        <w:tab/>
      </w:r>
      <w:proofErr w:type="gramStart"/>
      <w:r>
        <w:rPr>
          <w:rFonts w:ascii="Segoe UI" w:eastAsia="Segoe UI" w:hAnsi="Segoe UI" w:cs="Segoe UI"/>
          <w:sz w:val="20"/>
        </w:rPr>
        <w:t>Siret:</w:t>
      </w:r>
      <w:proofErr w:type="gramEnd"/>
      <w:r>
        <w:rPr>
          <w:rFonts w:ascii="Segoe UI" w:eastAsia="Segoe UI" w:hAnsi="Segoe UI" w:cs="Segoe UI"/>
          <w:sz w:val="20"/>
        </w:rPr>
        <w:t xml:space="preserve"> 552 548 338 00014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Segoe UI" w:eastAsia="Segoe UI" w:hAnsi="Segoe UI" w:cs="Segoe UI"/>
          <w:sz w:val="20"/>
        </w:rPr>
        <w:t>APE . 9499Z</w:t>
      </w:r>
    </w:p>
    <w:p w:rsidR="004D6680" w:rsidRDefault="004D6680" w:rsidP="008C1D26">
      <w:pPr>
        <w:suppressAutoHyphens/>
        <w:spacing w:after="0" w:line="240" w:lineRule="auto"/>
        <w:rPr>
          <w:rFonts w:ascii="Arial Rounded MT" w:eastAsia="Arial Rounded MT" w:hAnsi="Arial Rounded MT" w:cs="Arial Rounded MT"/>
          <w:b/>
          <w:color w:val="99284C"/>
          <w:sz w:val="20"/>
        </w:rPr>
      </w:pPr>
    </w:p>
    <w:p w:rsidR="004B6A75" w:rsidRPr="000E037F" w:rsidRDefault="004B6A75" w:rsidP="004B6A75">
      <w:pPr>
        <w:jc w:val="center"/>
        <w:rPr>
          <w:sz w:val="40"/>
          <w:szCs w:val="40"/>
        </w:rPr>
      </w:pPr>
      <w:r w:rsidRPr="000E037F">
        <w:rPr>
          <w:rFonts w:ascii="Helvetica" w:eastAsia="Times New Roman" w:hAnsi="Helvetica" w:cs="Times New Roman"/>
          <w:color w:val="333333"/>
          <w:sz w:val="40"/>
          <w:szCs w:val="40"/>
        </w:rPr>
        <w:lastRenderedPageBreak/>
        <w:t>La Société des Ostéopathes</w:t>
      </w:r>
    </w:p>
    <w:p w:rsidR="004B6A75" w:rsidRDefault="004B6A75" w:rsidP="004B6A75">
      <w:pPr>
        <w:rPr>
          <w:sz w:val="32"/>
          <w:szCs w:val="32"/>
        </w:rPr>
      </w:pPr>
      <w:r w:rsidRPr="000E037F">
        <w:rPr>
          <w:sz w:val="32"/>
          <w:szCs w:val="32"/>
        </w:rPr>
        <w:t xml:space="preserve">Programme de la formation : Sur le front du « Lyme » en </w:t>
      </w:r>
      <w:r>
        <w:rPr>
          <w:sz w:val="32"/>
          <w:szCs w:val="32"/>
        </w:rPr>
        <w:t>France</w:t>
      </w:r>
    </w:p>
    <w:p w:rsidR="004B6A75" w:rsidRDefault="004B6A75" w:rsidP="004B6A75">
      <w:pPr>
        <w:rPr>
          <w:sz w:val="32"/>
          <w:szCs w:val="32"/>
        </w:rPr>
      </w:pPr>
    </w:p>
    <w:p w:rsidR="004B6A75" w:rsidRPr="000E037F" w:rsidRDefault="004B6A75" w:rsidP="004B6A75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0E037F">
        <w:rPr>
          <w:rFonts w:ascii="Helvetica" w:eastAsia="Times New Roman" w:hAnsi="Helvetica" w:cs="Times New Roman"/>
          <w:color w:val="333333"/>
          <w:sz w:val="24"/>
          <w:szCs w:val="24"/>
        </w:rPr>
        <w:t>La Société des Ostéopathes de l'Ouest a l'honneur d'organiser à Rennes une journée animée par le </w:t>
      </w:r>
      <w:r w:rsidRPr="000E037F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Dr </w:t>
      </w:r>
      <w:proofErr w:type="spellStart"/>
      <w:r w:rsidRPr="000E037F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Djonouma</w:t>
      </w:r>
      <w:proofErr w:type="spellEnd"/>
      <w:r w:rsidRPr="000E037F">
        <w:rPr>
          <w:rFonts w:ascii="Helvetica" w:eastAsia="Times New Roman" w:hAnsi="Helvetica" w:cs="Times New Roman"/>
          <w:color w:val="333333"/>
          <w:sz w:val="24"/>
          <w:szCs w:val="24"/>
        </w:rPr>
        <w:t>, le samedi 10 février 2018, sur le thème : </w:t>
      </w:r>
      <w:r w:rsidRPr="000E037F">
        <w:rPr>
          <w:rFonts w:ascii="Helvetica" w:eastAsia="Times New Roman" w:hAnsi="Helvetica" w:cs="Times New Roman"/>
          <w:b/>
          <w:bCs/>
          <w:i/>
          <w:iCs/>
          <w:color w:val="333333"/>
          <w:sz w:val="24"/>
          <w:szCs w:val="24"/>
        </w:rPr>
        <w:t>"Maladie de Lyme et borrélioses européennes". </w:t>
      </w:r>
      <w:r w:rsidRPr="000E037F">
        <w:rPr>
          <w:rFonts w:ascii="Helvetica" w:eastAsia="Times New Roman" w:hAnsi="Helvetica" w:cs="Times New Roman"/>
          <w:color w:val="333333"/>
          <w:sz w:val="24"/>
          <w:szCs w:val="24"/>
        </w:rPr>
        <w:t>Cette journée se tiendra à</w:t>
      </w:r>
      <w:r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l’hôtel st Antoine, rue Janvier à Rennes.</w:t>
      </w:r>
      <w:r w:rsidRPr="000E037F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</w:p>
    <w:p w:rsidR="004B6A75" w:rsidRPr="000E037F" w:rsidRDefault="004B6A75" w:rsidP="004B6A75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0E037F">
        <w:rPr>
          <w:rFonts w:ascii="Helvetica" w:eastAsia="Times New Roman" w:hAnsi="Helvetica" w:cs="Times New Roman"/>
          <w:color w:val="000000"/>
          <w:sz w:val="24"/>
          <w:szCs w:val="24"/>
        </w:rPr>
        <w:t> </w:t>
      </w:r>
    </w:p>
    <w:p w:rsidR="004B6A75" w:rsidRPr="000E037F" w:rsidRDefault="004B6A75" w:rsidP="004B6A75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0E037F">
        <w:rPr>
          <w:rFonts w:ascii="Helvetica" w:eastAsia="Times New Roman" w:hAnsi="Helvetica" w:cs="Times New Roman"/>
          <w:color w:val="000000"/>
          <w:sz w:val="24"/>
          <w:szCs w:val="24"/>
        </w:rPr>
        <w:t>Tarif : 150 euros</w:t>
      </w:r>
    </w:p>
    <w:p w:rsidR="004B6A75" w:rsidRPr="000E037F" w:rsidRDefault="004B6A75" w:rsidP="004B6A75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0E037F">
        <w:rPr>
          <w:rFonts w:ascii="Helvetica" w:eastAsia="Times New Roman" w:hAnsi="Helvetica" w:cs="Times New Roman"/>
          <w:color w:val="000000"/>
          <w:sz w:val="24"/>
          <w:szCs w:val="24"/>
        </w:rPr>
        <w:t>(Repas et hébergement non compris)</w:t>
      </w:r>
    </w:p>
    <w:p w:rsidR="004B6A75" w:rsidRPr="000E037F" w:rsidRDefault="004B6A75" w:rsidP="004B6A75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0E037F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4B6A75" w:rsidRPr="000E037F" w:rsidRDefault="004B6A75" w:rsidP="004B6A75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0E037F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Le Dr </w:t>
      </w:r>
      <w:proofErr w:type="spellStart"/>
      <w:r w:rsidRPr="000E037F">
        <w:rPr>
          <w:rFonts w:ascii="Helvetica" w:eastAsia="Times New Roman" w:hAnsi="Helvetica" w:cs="Times New Roman"/>
          <w:color w:val="333333"/>
          <w:sz w:val="24"/>
          <w:szCs w:val="24"/>
        </w:rPr>
        <w:t>Djonouma</w:t>
      </w:r>
      <w:proofErr w:type="spellEnd"/>
      <w:r w:rsidRPr="000E037F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exerce la médecine depuis près de 40 ans et pratique actuellement dans l'agglomération rennaise, la médecine environnementale. Il est membre de </w:t>
      </w:r>
      <w:proofErr w:type="spellStart"/>
      <w:r w:rsidRPr="000E037F">
        <w:rPr>
          <w:rFonts w:ascii="Helvetica" w:eastAsia="Times New Roman" w:hAnsi="Helvetica" w:cs="Times New Roman"/>
          <w:color w:val="333333"/>
          <w:sz w:val="24"/>
          <w:szCs w:val="24"/>
        </w:rPr>
        <w:t>chronimed</w:t>
      </w:r>
      <w:proofErr w:type="spellEnd"/>
      <w:r w:rsidRPr="000E037F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et forme des médecins en formation continue sur cette maladie. Il nous invite à découvrir la maladie de Lyme et les borrélioses européennes, toutes ces maladies dues essentiellement aux piqûres de tiques (mais nous découvrirons qu’elles ne sont pas les seuls vecteurs de propagation).</w:t>
      </w:r>
    </w:p>
    <w:p w:rsidR="004B6A75" w:rsidRPr="000E037F" w:rsidRDefault="004B6A75" w:rsidP="004B6A75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0E037F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4B6A75" w:rsidRPr="000E037F" w:rsidRDefault="004B6A75" w:rsidP="004B6A75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0E037F">
        <w:rPr>
          <w:rFonts w:ascii="Helvetica" w:eastAsia="Times New Roman" w:hAnsi="Helvetica" w:cs="Times New Roman"/>
          <w:color w:val="333333"/>
          <w:sz w:val="24"/>
          <w:szCs w:val="24"/>
        </w:rPr>
        <w:t>En ostéopathie, nous voyons de nombreux patients chroniques chez qui se cache peut-être cette bactérie.</w:t>
      </w:r>
    </w:p>
    <w:p w:rsidR="004B6A75" w:rsidRPr="000E037F" w:rsidRDefault="004B6A75" w:rsidP="004B6A75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0E037F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4B6A75" w:rsidRPr="000E037F" w:rsidRDefault="004B6A75" w:rsidP="004B6A75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0E037F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A l’heure actuelle, comme dénoncent les Pr Luc Montagnier et Christian Péronne, les tests diagnostiques induisent très fréquemment de faux négatifs, le nombre de patients atteints est largement sous-estimés, et </w:t>
      </w:r>
      <w:r w:rsidR="00F369FE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la </w:t>
      </w:r>
      <w:r w:rsidRPr="000E037F">
        <w:rPr>
          <w:rFonts w:ascii="Helvetica" w:eastAsia="Times New Roman" w:hAnsi="Helvetica" w:cs="Times New Roman"/>
          <w:color w:val="333333"/>
          <w:sz w:val="24"/>
          <w:szCs w:val="24"/>
        </w:rPr>
        <w:t>médecine actuelle</w:t>
      </w:r>
      <w:r w:rsidR="00F369FE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n’offre pas de réponse suffisante</w:t>
      </w:r>
      <w:bookmarkStart w:id="0" w:name="_GoBack"/>
      <w:bookmarkEnd w:id="0"/>
      <w:r w:rsidRPr="000E037F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4B6A75" w:rsidRPr="000E037F" w:rsidRDefault="004B6A75" w:rsidP="004B6A75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0E037F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4B6A75" w:rsidRDefault="004B6A75" w:rsidP="004B6A75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0E037F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Le samedi, le Dr </w:t>
      </w:r>
      <w:proofErr w:type="spellStart"/>
      <w:r w:rsidRPr="000E037F">
        <w:rPr>
          <w:rFonts w:ascii="Helvetica" w:eastAsia="Times New Roman" w:hAnsi="Helvetica" w:cs="Times New Roman"/>
          <w:color w:val="333333"/>
          <w:sz w:val="24"/>
          <w:szCs w:val="24"/>
        </w:rPr>
        <w:t>Djonouma</w:t>
      </w:r>
      <w:proofErr w:type="spellEnd"/>
      <w:r w:rsidRPr="000E037F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nous présentera donc les différents types de borrélioses, les animaux vecteurs et les moyens de s’en protéger, les moyens diagnostiques et les différentes thérapeutiques existantes, qu’elles soient classiques ou alternatives.</w:t>
      </w:r>
    </w:p>
    <w:p w:rsidR="004B6A75" w:rsidRPr="000E037F" w:rsidRDefault="004B6A75" w:rsidP="004B6A75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:rsidR="004B6A75" w:rsidRPr="000E037F" w:rsidRDefault="004B6A75" w:rsidP="004B6A75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0E037F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4B6A75" w:rsidRPr="009E5D88" w:rsidRDefault="004B6A75" w:rsidP="004B6A75">
      <w:pPr>
        <w:jc w:val="center"/>
        <w:rPr>
          <w:sz w:val="32"/>
          <w:szCs w:val="32"/>
        </w:rPr>
      </w:pPr>
      <w:r w:rsidRPr="009E5D88">
        <w:rPr>
          <w:sz w:val="32"/>
          <w:szCs w:val="32"/>
        </w:rPr>
        <w:t>Programme de la formation</w:t>
      </w:r>
      <w:r>
        <w:rPr>
          <w:sz w:val="32"/>
          <w:szCs w:val="32"/>
        </w:rPr>
        <w:t xml:space="preserve"> s</w:t>
      </w:r>
      <w:r w:rsidRPr="000E037F">
        <w:rPr>
          <w:sz w:val="32"/>
          <w:szCs w:val="32"/>
        </w:rPr>
        <w:t>ur le front du « </w:t>
      </w:r>
      <w:proofErr w:type="spellStart"/>
      <w:r w:rsidRPr="000E037F">
        <w:rPr>
          <w:sz w:val="32"/>
          <w:szCs w:val="32"/>
        </w:rPr>
        <w:t>lyme</w:t>
      </w:r>
      <w:proofErr w:type="spellEnd"/>
      <w:r w:rsidRPr="000E037F">
        <w:rPr>
          <w:sz w:val="32"/>
          <w:szCs w:val="32"/>
        </w:rPr>
        <w:t xml:space="preserve"> » en </w:t>
      </w:r>
      <w:r>
        <w:rPr>
          <w:sz w:val="32"/>
          <w:szCs w:val="32"/>
        </w:rPr>
        <w:t>France</w:t>
      </w:r>
    </w:p>
    <w:p w:rsidR="004B6A75" w:rsidRPr="009E5D88" w:rsidRDefault="004B6A75" w:rsidP="004B6A75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9E5D88">
        <w:rPr>
          <w:sz w:val="32"/>
          <w:szCs w:val="32"/>
        </w:rPr>
        <w:t>Contexte de l’émergence.</w:t>
      </w:r>
    </w:p>
    <w:p w:rsidR="004B6A75" w:rsidRPr="009E5D88" w:rsidRDefault="004B6A75" w:rsidP="004B6A75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9E5D88">
        <w:rPr>
          <w:sz w:val="32"/>
          <w:szCs w:val="32"/>
        </w:rPr>
        <w:t>Les multiples définitions successives du « </w:t>
      </w:r>
      <w:proofErr w:type="spellStart"/>
      <w:r w:rsidRPr="009E5D88">
        <w:rPr>
          <w:sz w:val="32"/>
          <w:szCs w:val="32"/>
        </w:rPr>
        <w:t>lyme</w:t>
      </w:r>
      <w:proofErr w:type="spellEnd"/>
      <w:r w:rsidRPr="009E5D88">
        <w:rPr>
          <w:sz w:val="32"/>
          <w:szCs w:val="32"/>
        </w:rPr>
        <w:t> ».</w:t>
      </w:r>
    </w:p>
    <w:p w:rsidR="004B6A75" w:rsidRPr="009E5D88" w:rsidRDefault="004B6A75" w:rsidP="004B6A75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9E5D88">
        <w:rPr>
          <w:sz w:val="32"/>
          <w:szCs w:val="32"/>
        </w:rPr>
        <w:t>Les problématiques de la prise en charge en France.</w:t>
      </w:r>
    </w:p>
    <w:p w:rsidR="004B6A75" w:rsidRPr="009E5D88" w:rsidRDefault="004B6A75" w:rsidP="004B6A75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9E5D88">
        <w:rPr>
          <w:sz w:val="32"/>
          <w:szCs w:val="32"/>
        </w:rPr>
        <w:t xml:space="preserve"> Les points cardinaux de la prise en charge médicale du </w:t>
      </w:r>
      <w:proofErr w:type="spellStart"/>
      <w:r w:rsidRPr="009E5D88">
        <w:rPr>
          <w:sz w:val="32"/>
          <w:szCs w:val="32"/>
        </w:rPr>
        <w:t>lyme</w:t>
      </w:r>
      <w:proofErr w:type="spellEnd"/>
      <w:r w:rsidRPr="009E5D88">
        <w:rPr>
          <w:sz w:val="32"/>
          <w:szCs w:val="32"/>
        </w:rPr>
        <w:t xml:space="preserve"> chronique.</w:t>
      </w:r>
    </w:p>
    <w:p w:rsidR="004B6A75" w:rsidRPr="009E5D88" w:rsidRDefault="004B6A75" w:rsidP="004B6A75">
      <w:pPr>
        <w:pStyle w:val="Paragraphedeliste"/>
        <w:rPr>
          <w:sz w:val="32"/>
          <w:szCs w:val="32"/>
        </w:rPr>
      </w:pPr>
    </w:p>
    <w:p w:rsidR="004B6A75" w:rsidRPr="009E5D88" w:rsidRDefault="004B6A75" w:rsidP="004B6A75">
      <w:pPr>
        <w:pStyle w:val="Paragraphedeliste"/>
        <w:rPr>
          <w:sz w:val="32"/>
          <w:szCs w:val="32"/>
        </w:rPr>
      </w:pPr>
      <w:r w:rsidRPr="009E5D88">
        <w:rPr>
          <w:sz w:val="32"/>
          <w:szCs w:val="32"/>
        </w:rPr>
        <w:t>Début 9h sur place, pause déjeuner de 12h30 à 14h, reprise 14h fin 16h30.</w:t>
      </w:r>
    </w:p>
    <w:p w:rsidR="004B6A75" w:rsidRDefault="004B6A75" w:rsidP="008C1D26">
      <w:pPr>
        <w:suppressAutoHyphens/>
        <w:spacing w:after="0" w:line="240" w:lineRule="auto"/>
        <w:rPr>
          <w:rFonts w:ascii="Arial Rounded MT" w:eastAsia="Arial Rounded MT" w:hAnsi="Arial Rounded MT" w:cs="Arial Rounded MT"/>
          <w:b/>
          <w:color w:val="99284C"/>
          <w:sz w:val="20"/>
        </w:rPr>
      </w:pPr>
    </w:p>
    <w:sectPr w:rsidR="004B6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E4CFE"/>
    <w:multiLevelType w:val="hybridMultilevel"/>
    <w:tmpl w:val="BE8A6A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80"/>
    <w:rsid w:val="001B06A3"/>
    <w:rsid w:val="001D09DC"/>
    <w:rsid w:val="004B6A75"/>
    <w:rsid w:val="004D6680"/>
    <w:rsid w:val="006274F0"/>
    <w:rsid w:val="006E54E8"/>
    <w:rsid w:val="008C1D26"/>
    <w:rsid w:val="00921B83"/>
    <w:rsid w:val="00C7715A"/>
    <w:rsid w:val="00D019BE"/>
    <w:rsid w:val="00F369FE"/>
    <w:rsid w:val="00F8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9D57"/>
  <w15:docId w15:val="{5C9FAB54-ED84-4965-8871-F6F7FE6F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6A7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Gwenn</dc:creator>
  <cp:lastModifiedBy>Gwenn</cp:lastModifiedBy>
  <cp:revision>14</cp:revision>
  <dcterms:created xsi:type="dcterms:W3CDTF">2017-11-28T13:09:00Z</dcterms:created>
  <dcterms:modified xsi:type="dcterms:W3CDTF">2017-12-29T12:33:00Z</dcterms:modified>
</cp:coreProperties>
</file>